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E947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Cs/>
          <w:sz w:val="44"/>
          <w:szCs w:val="44"/>
        </w:rPr>
      </w:pPr>
      <w:r w:rsidRPr="009D62F6">
        <w:rPr>
          <w:bCs/>
          <w:sz w:val="44"/>
          <w:szCs w:val="44"/>
        </w:rPr>
        <w:t>Appendix C</w:t>
      </w:r>
    </w:p>
    <w:p w14:paraId="0CDC1C44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Cs/>
          <w:sz w:val="44"/>
          <w:szCs w:val="44"/>
        </w:rPr>
      </w:pPr>
    </w:p>
    <w:p w14:paraId="73351D83" w14:textId="0D04C0FC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  <w:r w:rsidRPr="009D62F6">
        <w:rPr>
          <w:bCs/>
          <w:sz w:val="44"/>
          <w:szCs w:val="44"/>
        </w:rPr>
        <w:t>CARI</w:t>
      </w:r>
      <w:r w:rsidR="00D03FA7">
        <w:rPr>
          <w:bCs/>
          <w:sz w:val="44"/>
          <w:szCs w:val="44"/>
        </w:rPr>
        <w:t xml:space="preserve"> </w:t>
      </w:r>
      <w:bookmarkStart w:id="0" w:name="_GoBack"/>
      <w:bookmarkEnd w:id="0"/>
      <w:r w:rsidRPr="009D62F6">
        <w:rPr>
          <w:bCs/>
          <w:sz w:val="44"/>
          <w:szCs w:val="44"/>
        </w:rPr>
        <w:t>FUNDRAISING COMPLAINTS PROCEDURE:</w:t>
      </w:r>
      <w:r w:rsidRPr="009D62F6">
        <w:rPr>
          <w:b/>
          <w:bCs/>
          <w:sz w:val="44"/>
          <w:szCs w:val="44"/>
        </w:rPr>
        <w:t xml:space="preserve"> </w:t>
      </w:r>
    </w:p>
    <w:p w14:paraId="57BA2F5D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bCs/>
        </w:rPr>
      </w:pPr>
    </w:p>
    <w:p w14:paraId="1CB7D788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bCs/>
        </w:rPr>
      </w:pPr>
      <w:r w:rsidRPr="009D62F6">
        <w:rPr>
          <w:b/>
          <w:bCs/>
        </w:rPr>
        <w:t>How to raise your concerns;</w:t>
      </w:r>
    </w:p>
    <w:p w14:paraId="53D44097" w14:textId="77777777" w:rsidR="0013046C" w:rsidRPr="009D62F6" w:rsidRDefault="0013046C" w:rsidP="0013046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D62F6">
        <w:t>If you have a concern that relates to fundraising, you should initially contact CARI’s Fundraising Manager through your local fundraising department.</w:t>
      </w:r>
    </w:p>
    <w:p w14:paraId="10BEC5F0" w14:textId="4AAAC35A" w:rsidR="0013046C" w:rsidRPr="009D62F6" w:rsidRDefault="0013046C" w:rsidP="0013046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D62F6">
        <w:t xml:space="preserve">If you are not satisfied with the initial response, contact CARI’s </w:t>
      </w:r>
      <w:r w:rsidR="009710F0">
        <w:t>Executive Operating Committee</w:t>
      </w:r>
      <w:r w:rsidRPr="009D62F6">
        <w:t xml:space="preserve"> in writing outlining the details of your concerns, details of your contact with CARI and any other supporting information.  </w:t>
      </w:r>
    </w:p>
    <w:p w14:paraId="532EEF7E" w14:textId="77777777" w:rsidR="0013046C" w:rsidRPr="009D62F6" w:rsidRDefault="0013046C" w:rsidP="0013046C">
      <w:pPr>
        <w:autoSpaceDE w:val="0"/>
        <w:autoSpaceDN w:val="0"/>
        <w:adjustRightInd w:val="0"/>
        <w:jc w:val="both"/>
      </w:pPr>
    </w:p>
    <w:p w14:paraId="4AA6A05F" w14:textId="106068B0" w:rsidR="0013046C" w:rsidRPr="009D62F6" w:rsidRDefault="009710F0" w:rsidP="001304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Executive Operating Committee</w:t>
      </w:r>
    </w:p>
    <w:p w14:paraId="7563300E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</w:rPr>
      </w:pPr>
      <w:r w:rsidRPr="009D62F6">
        <w:rPr>
          <w:b/>
        </w:rPr>
        <w:t xml:space="preserve">CARI </w:t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  <w:t>CARI House</w:t>
      </w:r>
    </w:p>
    <w:p w14:paraId="7937773A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</w:rPr>
      </w:pPr>
      <w:r w:rsidRPr="009D62F6">
        <w:rPr>
          <w:b/>
        </w:rPr>
        <w:t>110 Drumcondra Rd</w:t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smartTag w:uri="urn:schemas-microsoft-com:office:smarttags" w:element="Street">
        <w:smartTag w:uri="urn:schemas-microsoft-com:office:smarttags" w:element="address">
          <w:r w:rsidRPr="009D62F6">
            <w:rPr>
              <w:b/>
            </w:rPr>
            <w:t>Ennis Rd</w:t>
          </w:r>
        </w:smartTag>
      </w:smartTag>
    </w:p>
    <w:p w14:paraId="5FE5ECDF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</w:rPr>
      </w:pPr>
      <w:smartTag w:uri="urn:schemas-microsoft-com:office:smarttags" w:element="City">
        <w:r w:rsidRPr="009D62F6">
          <w:rPr>
            <w:b/>
          </w:rPr>
          <w:t>Dublin</w:t>
        </w:r>
      </w:smartTag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smartTag w:uri="urn:schemas-microsoft-com:office:smarttags" w:element="place">
        <w:r w:rsidRPr="009D62F6">
          <w:rPr>
            <w:b/>
          </w:rPr>
          <w:t>Limerick</w:t>
        </w:r>
      </w:smartTag>
    </w:p>
    <w:p w14:paraId="12BD0A25" w14:textId="4D6B4257" w:rsidR="0013046C" w:rsidRPr="0054500E" w:rsidRDefault="0013046C" w:rsidP="0013046C">
      <w:pPr>
        <w:autoSpaceDE w:val="0"/>
        <w:autoSpaceDN w:val="0"/>
        <w:adjustRightInd w:val="0"/>
        <w:jc w:val="both"/>
      </w:pPr>
      <w:r w:rsidRPr="0054500E">
        <w:rPr>
          <w:b/>
        </w:rPr>
        <w:t xml:space="preserve">Email: </w:t>
      </w:r>
      <w:hyperlink r:id="rId5" w:history="1">
        <w:r w:rsidR="009710F0" w:rsidRPr="00555B5B">
          <w:rPr>
            <w:rStyle w:val="Hyperlink"/>
          </w:rPr>
          <w:t>ceo@cari.ie</w:t>
        </w:r>
      </w:hyperlink>
      <w:r w:rsidRPr="0054500E">
        <w:t xml:space="preserve"> </w:t>
      </w:r>
      <w:r>
        <w:tab/>
      </w:r>
      <w:r>
        <w:tab/>
      </w:r>
      <w:r w:rsidR="009710F0">
        <w:tab/>
      </w:r>
      <w:r w:rsidRPr="0054500E">
        <w:rPr>
          <w:b/>
        </w:rPr>
        <w:t xml:space="preserve">Email: </w:t>
      </w:r>
      <w:hyperlink r:id="rId6" w:history="1">
        <w:r w:rsidR="009710F0" w:rsidRPr="00555B5B">
          <w:rPr>
            <w:rStyle w:val="Hyperlink"/>
          </w:rPr>
          <w:t>ceo@cari.ie</w:t>
        </w:r>
      </w:hyperlink>
    </w:p>
    <w:p w14:paraId="793AECD4" w14:textId="77777777" w:rsidR="0013046C" w:rsidRPr="0054500E" w:rsidRDefault="0013046C" w:rsidP="0013046C">
      <w:pPr>
        <w:autoSpaceDE w:val="0"/>
        <w:autoSpaceDN w:val="0"/>
        <w:adjustRightInd w:val="0"/>
        <w:jc w:val="both"/>
      </w:pPr>
      <w:r w:rsidRPr="0054500E">
        <w:rPr>
          <w:b/>
        </w:rPr>
        <w:t xml:space="preserve">Website: </w:t>
      </w:r>
      <w:hyperlink r:id="rId7" w:history="1">
        <w:r w:rsidRPr="0054500E">
          <w:rPr>
            <w:rStyle w:val="Hyperlink"/>
          </w:rPr>
          <w:t>www.cari.ie</w:t>
        </w:r>
      </w:hyperlink>
      <w:r w:rsidRPr="0054500E">
        <w:t xml:space="preserve"> </w:t>
      </w:r>
      <w:r>
        <w:tab/>
      </w:r>
      <w:r>
        <w:tab/>
      </w:r>
      <w:r w:rsidRPr="0054500E">
        <w:rPr>
          <w:b/>
        </w:rPr>
        <w:t xml:space="preserve">Website: </w:t>
      </w:r>
      <w:hyperlink r:id="rId8" w:history="1">
        <w:r w:rsidRPr="0054500E">
          <w:rPr>
            <w:rStyle w:val="Hyperlink"/>
          </w:rPr>
          <w:t>www.cari.ie</w:t>
        </w:r>
      </w:hyperlink>
    </w:p>
    <w:p w14:paraId="649C747A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12D6913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bCs/>
        </w:rPr>
      </w:pPr>
      <w:r w:rsidRPr="009D62F6">
        <w:rPr>
          <w:b/>
          <w:bCs/>
        </w:rPr>
        <w:t>Where your concerns relate to Public Collections on behalf of CARI, contact your Local CARI Fundraising Department to notify them of your concerns.</w:t>
      </w:r>
    </w:p>
    <w:p w14:paraId="2624E84D" w14:textId="77777777" w:rsidR="0013046C" w:rsidRPr="009D62F6" w:rsidRDefault="0013046C" w:rsidP="0013046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D62F6">
        <w:t>They will listen to your concerns and take any comments your have to the Fundraising Manager.</w:t>
      </w:r>
    </w:p>
    <w:p w14:paraId="70F0A91D" w14:textId="77777777" w:rsidR="0013046C" w:rsidRPr="009D62F6" w:rsidRDefault="0013046C" w:rsidP="0013046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D62F6">
        <w:t>They will inform you if this is an authorised CARI collection.</w:t>
      </w:r>
    </w:p>
    <w:p w14:paraId="5B94A0E4" w14:textId="77777777" w:rsidR="0013046C" w:rsidRPr="009D62F6" w:rsidRDefault="0013046C" w:rsidP="0013046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D62F6">
        <w:t>If it is not an authorised CARI collection, they will investigate your concern further and will notify the Gardaí in the local area to alert them to this matter.</w:t>
      </w:r>
    </w:p>
    <w:p w14:paraId="6FED1F45" w14:textId="77777777" w:rsidR="0013046C" w:rsidRPr="009D62F6" w:rsidRDefault="0013046C" w:rsidP="0013046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D62F6">
        <w:t>They will notify you of any outcome if you so wish within an agreed timescale.</w:t>
      </w:r>
    </w:p>
    <w:p w14:paraId="76D58F1A" w14:textId="77777777" w:rsidR="0013046C" w:rsidRDefault="0013046C" w:rsidP="0013046C">
      <w:pPr>
        <w:autoSpaceDE w:val="0"/>
        <w:autoSpaceDN w:val="0"/>
        <w:adjustRightInd w:val="0"/>
        <w:jc w:val="both"/>
        <w:rPr>
          <w:b/>
        </w:rPr>
      </w:pPr>
    </w:p>
    <w:p w14:paraId="79DFCE28" w14:textId="665AC578" w:rsidR="0013046C" w:rsidRPr="009D62F6" w:rsidRDefault="009710F0" w:rsidP="001304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Executive Operating Committee</w:t>
      </w:r>
    </w:p>
    <w:p w14:paraId="19F4BC29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</w:rPr>
      </w:pPr>
      <w:r w:rsidRPr="009D62F6">
        <w:rPr>
          <w:b/>
        </w:rPr>
        <w:t xml:space="preserve">CARI </w:t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  <w:t>CARI House</w:t>
      </w:r>
    </w:p>
    <w:p w14:paraId="5CE32C76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</w:rPr>
      </w:pPr>
      <w:r w:rsidRPr="009D62F6">
        <w:rPr>
          <w:b/>
        </w:rPr>
        <w:t>110 Drumcondra Rd</w:t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smartTag w:uri="urn:schemas-microsoft-com:office:smarttags" w:element="Street">
        <w:smartTag w:uri="urn:schemas-microsoft-com:office:smarttags" w:element="address">
          <w:r w:rsidRPr="009D62F6">
            <w:rPr>
              <w:b/>
            </w:rPr>
            <w:t>Ennis Rd</w:t>
          </w:r>
        </w:smartTag>
      </w:smartTag>
    </w:p>
    <w:p w14:paraId="122D9438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</w:rPr>
      </w:pPr>
      <w:smartTag w:uri="urn:schemas-microsoft-com:office:smarttags" w:element="City">
        <w:r w:rsidRPr="009D62F6">
          <w:rPr>
            <w:b/>
          </w:rPr>
          <w:t>Dublin</w:t>
        </w:r>
      </w:smartTag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r w:rsidRPr="009D62F6">
        <w:rPr>
          <w:b/>
        </w:rPr>
        <w:tab/>
      </w:r>
      <w:smartTag w:uri="urn:schemas-microsoft-com:office:smarttags" w:element="place">
        <w:r w:rsidRPr="009D62F6">
          <w:rPr>
            <w:b/>
          </w:rPr>
          <w:t>Limerick</w:t>
        </w:r>
      </w:smartTag>
    </w:p>
    <w:p w14:paraId="799BEAA7" w14:textId="303AFCD8" w:rsidR="0013046C" w:rsidRPr="0054500E" w:rsidRDefault="0013046C" w:rsidP="0013046C">
      <w:pPr>
        <w:autoSpaceDE w:val="0"/>
        <w:autoSpaceDN w:val="0"/>
        <w:adjustRightInd w:val="0"/>
        <w:jc w:val="both"/>
      </w:pPr>
      <w:r w:rsidRPr="0054500E">
        <w:rPr>
          <w:b/>
        </w:rPr>
        <w:t xml:space="preserve">Email: </w:t>
      </w:r>
      <w:hyperlink r:id="rId9" w:history="1">
        <w:r w:rsidR="009710F0" w:rsidRPr="00555B5B">
          <w:rPr>
            <w:rStyle w:val="Hyperlink"/>
          </w:rPr>
          <w:t>ceo@cari.ie</w:t>
        </w:r>
      </w:hyperlink>
      <w:r w:rsidRPr="0054500E">
        <w:t xml:space="preserve"> </w:t>
      </w:r>
      <w:r>
        <w:tab/>
      </w:r>
      <w:r>
        <w:tab/>
      </w:r>
      <w:r w:rsidR="009710F0">
        <w:tab/>
      </w:r>
      <w:r w:rsidRPr="0054500E">
        <w:rPr>
          <w:b/>
        </w:rPr>
        <w:t xml:space="preserve">Email: </w:t>
      </w:r>
      <w:hyperlink r:id="rId10" w:history="1">
        <w:r w:rsidR="009710F0" w:rsidRPr="00555B5B">
          <w:rPr>
            <w:rStyle w:val="Hyperlink"/>
          </w:rPr>
          <w:t>ceo@cari.ie</w:t>
        </w:r>
      </w:hyperlink>
    </w:p>
    <w:p w14:paraId="6D85FF5A" w14:textId="77777777" w:rsidR="0013046C" w:rsidRPr="0054500E" w:rsidRDefault="0013046C" w:rsidP="0013046C">
      <w:pPr>
        <w:autoSpaceDE w:val="0"/>
        <w:autoSpaceDN w:val="0"/>
        <w:adjustRightInd w:val="0"/>
        <w:jc w:val="both"/>
      </w:pPr>
      <w:r w:rsidRPr="0054500E">
        <w:rPr>
          <w:b/>
        </w:rPr>
        <w:t xml:space="preserve">Website: </w:t>
      </w:r>
      <w:hyperlink r:id="rId11" w:history="1">
        <w:r w:rsidRPr="0054500E">
          <w:rPr>
            <w:rStyle w:val="Hyperlink"/>
          </w:rPr>
          <w:t>www.cari.ie</w:t>
        </w:r>
      </w:hyperlink>
      <w:r w:rsidRPr="0054500E">
        <w:t xml:space="preserve"> </w:t>
      </w:r>
      <w:r>
        <w:tab/>
      </w:r>
      <w:r>
        <w:tab/>
      </w:r>
      <w:r w:rsidRPr="0054500E">
        <w:rPr>
          <w:b/>
        </w:rPr>
        <w:t xml:space="preserve">Website: </w:t>
      </w:r>
      <w:hyperlink r:id="rId12" w:history="1">
        <w:r w:rsidRPr="0054500E">
          <w:rPr>
            <w:rStyle w:val="Hyperlink"/>
          </w:rPr>
          <w:t>www.cari.ie</w:t>
        </w:r>
      </w:hyperlink>
    </w:p>
    <w:p w14:paraId="48A2151C" w14:textId="77777777" w:rsidR="0013046C" w:rsidRDefault="0013046C" w:rsidP="0013046C">
      <w:pPr>
        <w:autoSpaceDE w:val="0"/>
        <w:autoSpaceDN w:val="0"/>
        <w:adjustRightInd w:val="0"/>
        <w:jc w:val="both"/>
        <w:rPr>
          <w:b/>
          <w:bCs/>
        </w:rPr>
      </w:pPr>
    </w:p>
    <w:p w14:paraId="0D109EEE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bCs/>
        </w:rPr>
      </w:pPr>
      <w:r w:rsidRPr="009D62F6">
        <w:rPr>
          <w:b/>
          <w:bCs/>
        </w:rPr>
        <w:t>Where your concerns relate to:</w:t>
      </w:r>
    </w:p>
    <w:p w14:paraId="51ADB613" w14:textId="77777777" w:rsidR="0013046C" w:rsidRPr="009D62F6" w:rsidRDefault="0013046C" w:rsidP="0013046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D62F6">
        <w:t>dishonest handling of funds</w:t>
      </w:r>
    </w:p>
    <w:p w14:paraId="102ED7CA" w14:textId="77777777" w:rsidR="0013046C" w:rsidRPr="009D62F6" w:rsidRDefault="0013046C" w:rsidP="0013046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D62F6">
        <w:t>misapplication of charitable funds</w:t>
      </w:r>
    </w:p>
    <w:p w14:paraId="70190E89" w14:textId="77777777" w:rsidR="0013046C" w:rsidRPr="009D62F6" w:rsidRDefault="0013046C" w:rsidP="0013046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D62F6">
        <w:t xml:space="preserve">actions that contravene the CARI Charter </w:t>
      </w:r>
    </w:p>
    <w:p w14:paraId="0C4F99C8" w14:textId="77777777" w:rsidR="0013046C" w:rsidRPr="009D62F6" w:rsidRDefault="0013046C" w:rsidP="0013046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D62F6">
        <w:t xml:space="preserve">actions that threaten to bring the charity into disrepute </w:t>
      </w:r>
    </w:p>
    <w:p w14:paraId="64CB3272" w14:textId="77777777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25B205F" w14:textId="0B10DC85" w:rsidR="0013046C" w:rsidRPr="009D62F6" w:rsidRDefault="0013046C" w:rsidP="0013046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62F6">
        <w:rPr>
          <w:b/>
          <w:sz w:val="22"/>
          <w:szCs w:val="22"/>
        </w:rPr>
        <w:t xml:space="preserve">You should contact CARI’s </w:t>
      </w:r>
      <w:r w:rsidR="009710F0">
        <w:rPr>
          <w:b/>
          <w:sz w:val="22"/>
          <w:szCs w:val="22"/>
        </w:rPr>
        <w:t>Executive Operating Committee</w:t>
      </w:r>
      <w:r w:rsidRPr="009D62F6">
        <w:rPr>
          <w:b/>
          <w:sz w:val="22"/>
          <w:szCs w:val="22"/>
        </w:rPr>
        <w:t xml:space="preserve"> at the first instance and the Board of Directors thereafter if you are unsatisfied with the initial response.</w:t>
      </w:r>
    </w:p>
    <w:p w14:paraId="5CF5B7FF" w14:textId="77777777" w:rsidR="008900EF" w:rsidRDefault="008900EF"/>
    <w:sectPr w:rsidR="0089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55"/>
    <w:multiLevelType w:val="hybridMultilevel"/>
    <w:tmpl w:val="CD8C1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5DB1"/>
    <w:multiLevelType w:val="hybridMultilevel"/>
    <w:tmpl w:val="1D269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B200C"/>
    <w:multiLevelType w:val="hybridMultilevel"/>
    <w:tmpl w:val="631EC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6C"/>
    <w:rsid w:val="0013046C"/>
    <w:rsid w:val="008900EF"/>
    <w:rsid w:val="009710F0"/>
    <w:rsid w:val="00D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944523"/>
  <w15:chartTrackingRefBased/>
  <w15:docId w15:val="{8843DC7E-D50F-43C5-9AFE-4C482A5F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i.ie" TargetMode="External"/><Relationship Id="rId12" Type="http://schemas.openxmlformats.org/officeDocument/2006/relationships/hyperlink" Target="http://www.car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cari.ie" TargetMode="External"/><Relationship Id="rId11" Type="http://schemas.openxmlformats.org/officeDocument/2006/relationships/hyperlink" Target="http://www.cari.ie" TargetMode="External"/><Relationship Id="rId5" Type="http://schemas.openxmlformats.org/officeDocument/2006/relationships/hyperlink" Target="mailto:ceo@cari.ie" TargetMode="External"/><Relationship Id="rId10" Type="http://schemas.openxmlformats.org/officeDocument/2006/relationships/hyperlink" Target="mailto:ceo@car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o@cari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dockery</dc:creator>
  <cp:keywords/>
  <dc:description/>
  <cp:lastModifiedBy>Fiona Reeves</cp:lastModifiedBy>
  <cp:revision>2</cp:revision>
  <dcterms:created xsi:type="dcterms:W3CDTF">2019-11-15T13:58:00Z</dcterms:created>
  <dcterms:modified xsi:type="dcterms:W3CDTF">2019-11-15T13:58:00Z</dcterms:modified>
</cp:coreProperties>
</file>